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9EF8" w14:textId="346CA539" w:rsidR="003642D4" w:rsidRDefault="007E733C" w:rsidP="007E733C">
      <w:pPr>
        <w:jc w:val="center"/>
        <w:rPr>
          <w:sz w:val="36"/>
          <w:szCs w:val="36"/>
        </w:rPr>
      </w:pPr>
      <w:r w:rsidRPr="007E733C">
        <w:rPr>
          <w:sz w:val="36"/>
          <w:szCs w:val="36"/>
        </w:rPr>
        <w:t>The Woods of Preston Property Owners Association</w:t>
      </w:r>
    </w:p>
    <w:p w14:paraId="6646DE97" w14:textId="47DDA438" w:rsidR="007E733C" w:rsidRDefault="00FA1474" w:rsidP="007E733C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9,</w:t>
      </w:r>
      <w:r w:rsidR="00521089">
        <w:rPr>
          <w:sz w:val="36"/>
          <w:szCs w:val="36"/>
        </w:rPr>
        <w:t xml:space="preserve"> 2020 </w:t>
      </w:r>
      <w:r w:rsidR="007E733C">
        <w:rPr>
          <w:sz w:val="36"/>
          <w:szCs w:val="36"/>
        </w:rPr>
        <w:t xml:space="preserve">Meeting </w:t>
      </w:r>
      <w:r w:rsidR="00521089">
        <w:rPr>
          <w:sz w:val="36"/>
          <w:szCs w:val="36"/>
        </w:rPr>
        <w:t>Minutes</w:t>
      </w:r>
    </w:p>
    <w:p w14:paraId="7DC420CF" w14:textId="682BADDE" w:rsidR="00521089" w:rsidRPr="00FA1474" w:rsidRDefault="00521089" w:rsidP="007E733C">
      <w:pPr>
        <w:jc w:val="center"/>
        <w:rPr>
          <w:sz w:val="24"/>
          <w:szCs w:val="24"/>
        </w:rPr>
      </w:pPr>
    </w:p>
    <w:p w14:paraId="55210E1A" w14:textId="579BF976" w:rsidR="00FA1474" w:rsidRPr="00FA1474" w:rsidRDefault="00521089" w:rsidP="00FA1474">
      <w:pPr>
        <w:rPr>
          <w:sz w:val="24"/>
          <w:szCs w:val="24"/>
        </w:rPr>
      </w:pPr>
      <w:r w:rsidRPr="00FA1474">
        <w:rPr>
          <w:sz w:val="24"/>
          <w:szCs w:val="24"/>
        </w:rPr>
        <w:t xml:space="preserve">Members Present: Chad Rutherford, Bobby Booth, Karl </w:t>
      </w:r>
      <w:proofErr w:type="spellStart"/>
      <w:r w:rsidRPr="00FA1474">
        <w:rPr>
          <w:sz w:val="24"/>
          <w:szCs w:val="24"/>
        </w:rPr>
        <w:t>Lenderman</w:t>
      </w:r>
      <w:proofErr w:type="spellEnd"/>
      <w:r w:rsidRPr="00FA1474">
        <w:rPr>
          <w:sz w:val="24"/>
          <w:szCs w:val="24"/>
        </w:rPr>
        <w:t>, Becky McDonald</w:t>
      </w:r>
    </w:p>
    <w:p w14:paraId="7026E0BF" w14:textId="7169464A" w:rsidR="00FA1474" w:rsidRDefault="00FA1474" w:rsidP="00FA1474">
      <w:pPr>
        <w:rPr>
          <w:sz w:val="24"/>
          <w:szCs w:val="24"/>
        </w:rPr>
      </w:pPr>
      <w:r>
        <w:rPr>
          <w:sz w:val="24"/>
          <w:szCs w:val="24"/>
        </w:rPr>
        <w:t>Pursuant to Chapter 551 of the Texas Government Code, notice is hereby given that a Regular Meeting of The Woods of Preston POA Board of Directors was held on November 9, 2020 at 7:00PM in the TWOP Clubhouse, 102 Panola Lane, in Gunter, at which time the following subjects were discussed.</w:t>
      </w:r>
    </w:p>
    <w:p w14:paraId="46C055DE" w14:textId="49E36BDB" w:rsidR="00FA1474" w:rsidRDefault="00FA1474" w:rsidP="00FA14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Chad Rutherford called the meeting to order at 7:05 PM and established that a quorum was present and all notices had been posted pursuant to the Open Meeting Act. </w:t>
      </w:r>
    </w:p>
    <w:p w14:paraId="34AD9018" w14:textId="77777777" w:rsidR="00FA1474" w:rsidRDefault="00FA1474" w:rsidP="00FA1474">
      <w:pPr>
        <w:pStyle w:val="ListParagraph"/>
        <w:rPr>
          <w:sz w:val="24"/>
          <w:szCs w:val="24"/>
        </w:rPr>
      </w:pPr>
    </w:p>
    <w:p w14:paraId="1A3A4E88" w14:textId="52470E60" w:rsidR="00FA1474" w:rsidRDefault="00FA1474" w:rsidP="00FA14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Board reviewed and accepted the Minutes from the October 12, 2020 Regular Meeting. Bobby made the motion and Karl seconded. Vote 4/0</w:t>
      </w:r>
    </w:p>
    <w:p w14:paraId="032E6476" w14:textId="77777777" w:rsidR="00FA1474" w:rsidRPr="00FA1474" w:rsidRDefault="00FA1474" w:rsidP="00FA1474">
      <w:pPr>
        <w:pStyle w:val="ListParagraph"/>
        <w:rPr>
          <w:sz w:val="24"/>
          <w:szCs w:val="24"/>
        </w:rPr>
      </w:pPr>
    </w:p>
    <w:p w14:paraId="0AFF6766" w14:textId="5C2464B8" w:rsidR="00FA1474" w:rsidRDefault="00FA1474" w:rsidP="00FA14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Board reviewed and accepted the Financial Report for October. Chad made the motion and Bobby seconded. Vote 4/0</w:t>
      </w:r>
    </w:p>
    <w:p w14:paraId="4BE5C401" w14:textId="77777777" w:rsidR="00FA1474" w:rsidRPr="00FA1474" w:rsidRDefault="00FA1474" w:rsidP="00FA1474">
      <w:pPr>
        <w:pStyle w:val="ListParagraph"/>
        <w:rPr>
          <w:sz w:val="24"/>
          <w:szCs w:val="24"/>
        </w:rPr>
      </w:pPr>
    </w:p>
    <w:p w14:paraId="4D54D1EE" w14:textId="77777777" w:rsidR="00F84520" w:rsidRDefault="00FA1474" w:rsidP="00FA14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fence replacement for fall repair – Karl confirmed </w:t>
      </w:r>
      <w:r w:rsidR="00F84520">
        <w:rPr>
          <w:sz w:val="24"/>
          <w:szCs w:val="24"/>
        </w:rPr>
        <w:t>with</w:t>
      </w:r>
      <w:r>
        <w:rPr>
          <w:sz w:val="24"/>
          <w:szCs w:val="24"/>
        </w:rPr>
        <w:t xml:space="preserve"> Faith</w:t>
      </w:r>
      <w:r w:rsidR="00F84520">
        <w:rPr>
          <w:sz w:val="24"/>
          <w:szCs w:val="24"/>
        </w:rPr>
        <w:t xml:space="preserve"> that they</w:t>
      </w:r>
      <w:r>
        <w:rPr>
          <w:sz w:val="24"/>
          <w:szCs w:val="24"/>
        </w:rPr>
        <w:t xml:space="preserve"> will </w:t>
      </w:r>
      <w:r w:rsidR="00F84520">
        <w:rPr>
          <w:sz w:val="24"/>
          <w:szCs w:val="24"/>
        </w:rPr>
        <w:t>do all the additional items. Karl will contact Faith to schedule a date to do the work before year end.</w:t>
      </w:r>
    </w:p>
    <w:p w14:paraId="4A0666CF" w14:textId="77777777" w:rsidR="00F84520" w:rsidRPr="00F84520" w:rsidRDefault="00F84520" w:rsidP="00F84520">
      <w:pPr>
        <w:pStyle w:val="ListParagraph"/>
        <w:rPr>
          <w:sz w:val="24"/>
          <w:szCs w:val="24"/>
        </w:rPr>
      </w:pPr>
    </w:p>
    <w:p w14:paraId="1CAFC83C" w14:textId="77777777" w:rsidR="00F84520" w:rsidRDefault="00F84520" w:rsidP="00FA14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 Committee Update – The Christmas hayride is scheduled for December 20</w:t>
      </w:r>
      <w:r w:rsidRPr="00F845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6:30 PM. Baskets have been delivered to all new residents.</w:t>
      </w:r>
    </w:p>
    <w:p w14:paraId="1EA169FC" w14:textId="77777777" w:rsidR="00F84520" w:rsidRPr="00F84520" w:rsidRDefault="00F84520" w:rsidP="00F84520">
      <w:pPr>
        <w:pStyle w:val="ListParagraph"/>
        <w:rPr>
          <w:sz w:val="24"/>
          <w:szCs w:val="24"/>
        </w:rPr>
      </w:pPr>
    </w:p>
    <w:p w14:paraId="7B38C4E0" w14:textId="5ED20584" w:rsidR="00FA1474" w:rsidRDefault="00F84520" w:rsidP="00FA14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Upcoming Board Election – There are 3 positions up for elections. The due date for potential candidates to submit Bios is November 23, 2020. One bio has been received. Discussed sending </w:t>
      </w:r>
      <w:r w:rsidR="008076B1">
        <w:rPr>
          <w:sz w:val="24"/>
          <w:szCs w:val="24"/>
        </w:rPr>
        <w:t xml:space="preserve">voting </w:t>
      </w:r>
      <w:r>
        <w:rPr>
          <w:sz w:val="24"/>
          <w:szCs w:val="24"/>
        </w:rPr>
        <w:t>ballots electronically for all members we have email addresses for. Ballots will be sent by December 15, 2020.</w:t>
      </w:r>
    </w:p>
    <w:p w14:paraId="6510661B" w14:textId="77777777" w:rsidR="00F84520" w:rsidRPr="00F84520" w:rsidRDefault="00F84520" w:rsidP="00F84520">
      <w:pPr>
        <w:pStyle w:val="ListParagraph"/>
        <w:rPr>
          <w:sz w:val="24"/>
          <w:szCs w:val="24"/>
        </w:rPr>
      </w:pPr>
    </w:p>
    <w:p w14:paraId="33C2606F" w14:textId="1585D0DA" w:rsidR="008076B1" w:rsidRDefault="00F84520" w:rsidP="008076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Key Fob System – Chad presented </w:t>
      </w:r>
      <w:r w:rsidR="008076B1">
        <w:rPr>
          <w:sz w:val="24"/>
          <w:szCs w:val="24"/>
        </w:rPr>
        <w:t xml:space="preserve">the functionality available through </w:t>
      </w:r>
      <w:proofErr w:type="spellStart"/>
      <w:r w:rsidR="008076B1">
        <w:rPr>
          <w:sz w:val="24"/>
          <w:szCs w:val="24"/>
        </w:rPr>
        <w:t>Nexkey</w:t>
      </w:r>
      <w:proofErr w:type="spellEnd"/>
      <w:r w:rsidR="008076B1">
        <w:rPr>
          <w:sz w:val="24"/>
          <w:szCs w:val="24"/>
        </w:rPr>
        <w:t>. Further discussion is needed. Tabled until December meeting.</w:t>
      </w:r>
    </w:p>
    <w:p w14:paraId="173BCDE6" w14:textId="77777777" w:rsidR="008076B1" w:rsidRPr="008076B1" w:rsidRDefault="008076B1" w:rsidP="008076B1">
      <w:pPr>
        <w:pStyle w:val="ListParagraph"/>
        <w:rPr>
          <w:sz w:val="24"/>
          <w:szCs w:val="24"/>
        </w:rPr>
      </w:pPr>
    </w:p>
    <w:p w14:paraId="49A9EED2" w14:textId="1B97190F" w:rsidR="008076B1" w:rsidRDefault="008076B1" w:rsidP="008076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business: Clubhouse Repair/Maintenance – Karl proposed having the trees surrounding the pool area trimmed and having the parking lot restriped. Bobby motioned to move forward with getting estimates and Chad seconded. Vote 4/0</w:t>
      </w:r>
    </w:p>
    <w:p w14:paraId="2E93CFF8" w14:textId="77777777" w:rsidR="008076B1" w:rsidRPr="008076B1" w:rsidRDefault="008076B1" w:rsidP="008076B1">
      <w:pPr>
        <w:pStyle w:val="ListParagraph"/>
        <w:rPr>
          <w:sz w:val="24"/>
          <w:szCs w:val="24"/>
        </w:rPr>
      </w:pPr>
    </w:p>
    <w:p w14:paraId="19D229A1" w14:textId="041F954F" w:rsidR="008076B1" w:rsidRDefault="008076B1" w:rsidP="008076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business: Jeannie Anderson resigned as Secretary effective 11/9/2020. </w:t>
      </w:r>
      <w:r w:rsidR="00312DBC">
        <w:rPr>
          <w:sz w:val="24"/>
          <w:szCs w:val="24"/>
        </w:rPr>
        <w:t>Jeannie’s position was up for reelection. The Board agreed to not fill the position prior to the election. Chad made the motion and Karl seconded. Vote 4/0</w:t>
      </w:r>
    </w:p>
    <w:p w14:paraId="3DFF0803" w14:textId="77777777" w:rsidR="008076B1" w:rsidRPr="008076B1" w:rsidRDefault="008076B1" w:rsidP="008076B1">
      <w:pPr>
        <w:pStyle w:val="ListParagraph"/>
        <w:rPr>
          <w:sz w:val="24"/>
          <w:szCs w:val="24"/>
        </w:rPr>
      </w:pPr>
    </w:p>
    <w:p w14:paraId="04E41B7C" w14:textId="7D71CE4B" w:rsidR="008076B1" w:rsidRPr="008076B1" w:rsidRDefault="008076B1" w:rsidP="008076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Meeting was adjourned at 8:15 PM.</w:t>
      </w:r>
    </w:p>
    <w:p w14:paraId="704EC884" w14:textId="7D57A677" w:rsidR="007E733C" w:rsidRDefault="007E733C" w:rsidP="007E733C">
      <w:pPr>
        <w:rPr>
          <w:sz w:val="28"/>
          <w:szCs w:val="28"/>
        </w:rPr>
      </w:pPr>
    </w:p>
    <w:p w14:paraId="269A2B4D" w14:textId="037BFD6C" w:rsidR="004B7309" w:rsidRDefault="004B7309" w:rsidP="007E733C">
      <w:pPr>
        <w:rPr>
          <w:sz w:val="28"/>
          <w:szCs w:val="28"/>
        </w:rPr>
      </w:pPr>
    </w:p>
    <w:p w14:paraId="46B5C08C" w14:textId="45A88A0F" w:rsidR="004B7309" w:rsidRDefault="004B7309" w:rsidP="007E733C">
      <w:pPr>
        <w:rPr>
          <w:sz w:val="28"/>
          <w:szCs w:val="28"/>
        </w:rPr>
      </w:pPr>
    </w:p>
    <w:p w14:paraId="6DC53B10" w14:textId="43E178E1" w:rsidR="004B7309" w:rsidRDefault="004B7309" w:rsidP="007E733C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330005F3" w14:textId="6623F0B3" w:rsidR="004B7309" w:rsidRPr="007E733C" w:rsidRDefault="004B7309" w:rsidP="007E733C">
      <w:pPr>
        <w:rPr>
          <w:sz w:val="24"/>
          <w:szCs w:val="24"/>
        </w:rPr>
      </w:pPr>
      <w:r>
        <w:rPr>
          <w:sz w:val="24"/>
          <w:szCs w:val="24"/>
        </w:rPr>
        <w:t>President, Chad Rutherford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Treasurer, Becky McDonald</w:t>
      </w:r>
    </w:p>
    <w:sectPr w:rsidR="004B7309" w:rsidRPr="007E733C" w:rsidSect="004B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C7FEC"/>
    <w:multiLevelType w:val="hybridMultilevel"/>
    <w:tmpl w:val="827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22A3"/>
    <w:multiLevelType w:val="hybridMultilevel"/>
    <w:tmpl w:val="A274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3C"/>
    <w:rsid w:val="00312DBC"/>
    <w:rsid w:val="003642D4"/>
    <w:rsid w:val="003C0585"/>
    <w:rsid w:val="004B7309"/>
    <w:rsid w:val="00521089"/>
    <w:rsid w:val="007E733C"/>
    <w:rsid w:val="007F16BB"/>
    <w:rsid w:val="008076B1"/>
    <w:rsid w:val="009833B4"/>
    <w:rsid w:val="00F84520"/>
    <w:rsid w:val="00FA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F718"/>
  <w15:chartTrackingRefBased/>
  <w15:docId w15:val="{DC3820B6-CC0E-448D-97CA-17FF9982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culer</cp:lastModifiedBy>
  <cp:revision>2</cp:revision>
  <dcterms:created xsi:type="dcterms:W3CDTF">2021-01-21T20:46:00Z</dcterms:created>
  <dcterms:modified xsi:type="dcterms:W3CDTF">2021-01-21T20:46:00Z</dcterms:modified>
</cp:coreProperties>
</file>